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6F" w:rsidRPr="004C27A1" w:rsidRDefault="00B8516F" w:rsidP="00CA24E4">
      <w:pPr>
        <w:ind w:left="708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Szkolenie dla początkujących z makijażu permanentnego brwi „MASTER EYEBROWS”  (1 dzień teorii, brwi </w:t>
      </w:r>
      <w:proofErr w:type="spellStart"/>
      <w:r>
        <w:rPr>
          <w:rFonts w:ascii="Calibri" w:eastAsia="Calibri" w:hAnsi="Calibri" w:cs="Calibri"/>
          <w:b/>
          <w:u w:val="single"/>
        </w:rPr>
        <w:t>ombre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met. cienia, </w:t>
      </w:r>
      <w:proofErr w:type="spellStart"/>
      <w:r>
        <w:rPr>
          <w:rFonts w:ascii="Calibri" w:eastAsia="Calibri" w:hAnsi="Calibri" w:cs="Calibri"/>
          <w:b/>
          <w:u w:val="single"/>
        </w:rPr>
        <w:t>ombre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metodą </w:t>
      </w:r>
      <w:proofErr w:type="spellStart"/>
      <w:r>
        <w:rPr>
          <w:rFonts w:ascii="Calibri" w:eastAsia="Calibri" w:hAnsi="Calibri" w:cs="Calibri"/>
          <w:b/>
          <w:u w:val="single"/>
        </w:rPr>
        <w:t>pixelową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i </w:t>
      </w:r>
      <w:proofErr w:type="spellStart"/>
      <w:r>
        <w:rPr>
          <w:rFonts w:ascii="Calibri" w:eastAsia="Calibri" w:hAnsi="Calibri" w:cs="Calibri"/>
          <w:b/>
          <w:u w:val="single"/>
        </w:rPr>
        <w:t>Powder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Effect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, włos metodą maszynową w tym met. hybrydowa, </w:t>
      </w:r>
      <w:proofErr w:type="spellStart"/>
      <w:r>
        <w:rPr>
          <w:rFonts w:ascii="Calibri" w:eastAsia="Calibri" w:hAnsi="Calibri" w:cs="Calibri"/>
          <w:b/>
          <w:u w:val="single"/>
        </w:rPr>
        <w:t>microblading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piórkiem i </w:t>
      </w:r>
      <w:proofErr w:type="spellStart"/>
      <w:r>
        <w:rPr>
          <w:rFonts w:ascii="Calibri" w:eastAsia="Calibri" w:hAnsi="Calibri" w:cs="Calibri"/>
          <w:b/>
          <w:u w:val="single"/>
        </w:rPr>
        <w:t>ombre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piórkiem)     6000zł   5dni x8h = 40h   7modelek</w:t>
      </w:r>
    </w:p>
    <w:p w:rsidR="00B8516F" w:rsidRPr="006E7883" w:rsidRDefault="00B8516F" w:rsidP="00B8516F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b/>
        </w:rPr>
      </w:pPr>
      <w:r w:rsidRPr="006E7883">
        <w:rPr>
          <w:rFonts w:ascii="Calibri" w:eastAsia="Calibri" w:hAnsi="Calibri" w:cs="Calibri"/>
          <w:b/>
        </w:rPr>
        <w:t xml:space="preserve">Temat szkolenia:  </w:t>
      </w:r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Szkolenie dla początkujących z makijażu permanentnego  „MASTER EYEBROWS ”.</w:t>
      </w:r>
    </w:p>
    <w:p w:rsidR="00771254" w:rsidRDefault="00771254" w:rsidP="00B8516F">
      <w:pPr>
        <w:spacing w:after="0"/>
        <w:ind w:left="720"/>
        <w:rPr>
          <w:rFonts w:ascii="Calibri" w:eastAsia="Calibri" w:hAnsi="Calibri" w:cs="Calibri"/>
        </w:rPr>
      </w:pPr>
    </w:p>
    <w:p w:rsidR="00B8516F" w:rsidRPr="006E7883" w:rsidRDefault="00B8516F" w:rsidP="00B8516F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b/>
        </w:rPr>
      </w:pPr>
      <w:r w:rsidRPr="006E7883">
        <w:rPr>
          <w:rFonts w:ascii="Calibri" w:eastAsia="Calibri" w:hAnsi="Calibri" w:cs="Calibri"/>
          <w:b/>
        </w:rPr>
        <w:t xml:space="preserve">Zasady i warunki uczestnictwa w szkoleniu: </w:t>
      </w:r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Szkolenie max. 3 osobowe ;  5 dni   40h zegarowych ; 7 modelek.  Szkolenie dla osób początkujących, które nie posiadają żadnej wiedzy teoretycznej ani praktycznej o </w:t>
      </w:r>
      <w:proofErr w:type="spellStart"/>
      <w:r>
        <w:rPr>
          <w:rFonts w:ascii="Calibri" w:eastAsia="Calibri" w:hAnsi="Calibri" w:cs="Calibri"/>
        </w:rPr>
        <w:t>mikropigmentacji</w:t>
      </w:r>
      <w:proofErr w:type="spellEnd"/>
      <w:r>
        <w:rPr>
          <w:rFonts w:ascii="Calibri" w:eastAsia="Calibri" w:hAnsi="Calibri" w:cs="Calibri"/>
        </w:rPr>
        <w:t xml:space="preserve"> skóry urządzeniem i/lub metodą ręczną czyli piórkiem. Szkolenie głównie skierowane dla lekarzy, kosmetyczek, kosmetologów, tatuatorów oraz personelu branży spa &amp; </w:t>
      </w:r>
      <w:proofErr w:type="spellStart"/>
      <w:r>
        <w:rPr>
          <w:rFonts w:ascii="Calibri" w:eastAsia="Calibri" w:hAnsi="Calibri" w:cs="Calibri"/>
        </w:rPr>
        <w:t>beauty</w:t>
      </w:r>
      <w:proofErr w:type="spellEnd"/>
      <w:r>
        <w:rPr>
          <w:rFonts w:ascii="Calibri" w:eastAsia="Calibri" w:hAnsi="Calibri" w:cs="Calibri"/>
        </w:rPr>
        <w:t>.</w:t>
      </w:r>
    </w:p>
    <w:p w:rsidR="00771254" w:rsidRDefault="00771254" w:rsidP="00B8516F">
      <w:pPr>
        <w:spacing w:after="0"/>
        <w:ind w:left="720"/>
        <w:rPr>
          <w:rFonts w:ascii="Calibri" w:eastAsia="Calibri" w:hAnsi="Calibri" w:cs="Calibri"/>
        </w:rPr>
      </w:pPr>
    </w:p>
    <w:p w:rsidR="00B8516F" w:rsidRPr="006E7883" w:rsidRDefault="00B8516F" w:rsidP="00B8516F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b/>
        </w:rPr>
      </w:pPr>
      <w:r w:rsidRPr="006E7883">
        <w:rPr>
          <w:rFonts w:ascii="Calibri" w:eastAsia="Calibri" w:hAnsi="Calibri" w:cs="Calibri"/>
          <w:b/>
        </w:rPr>
        <w:t>Ogólny cel szkolenia:</w:t>
      </w:r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Szkolenie przygotowujące kursantów do prawidłowego, samodzielnego wykonywania makijażu brwi proponowanymi  7 technikami</w:t>
      </w:r>
      <w:r w:rsidR="00EB6698">
        <w:rPr>
          <w:rFonts w:ascii="Calibri" w:eastAsia="Calibri" w:hAnsi="Calibri" w:cs="Calibri"/>
        </w:rPr>
        <w:t xml:space="preserve"> urządzeniem i metodą ręczną , tzw. piórkiem</w:t>
      </w:r>
      <w:r>
        <w:rPr>
          <w:rFonts w:ascii="Calibri" w:eastAsia="Calibri" w:hAnsi="Calibri" w:cs="Calibri"/>
        </w:rPr>
        <w:t xml:space="preserve">, w tym autorskimi metodami  Magdaleny Hajok-Oczko :  </w:t>
      </w:r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-brwi </w:t>
      </w:r>
      <w:proofErr w:type="spellStart"/>
      <w:r>
        <w:rPr>
          <w:rFonts w:ascii="Calibri" w:eastAsia="Calibri" w:hAnsi="Calibri" w:cs="Calibri"/>
        </w:rPr>
        <w:t>ombre</w:t>
      </w:r>
      <w:proofErr w:type="spellEnd"/>
      <w:r>
        <w:rPr>
          <w:rFonts w:ascii="Calibri" w:eastAsia="Calibri" w:hAnsi="Calibri" w:cs="Calibri"/>
        </w:rPr>
        <w:t xml:space="preserve"> metodą cienia, </w:t>
      </w:r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-brwi </w:t>
      </w:r>
      <w:proofErr w:type="spellStart"/>
      <w:r>
        <w:rPr>
          <w:rFonts w:ascii="Calibri" w:eastAsia="Calibri" w:hAnsi="Calibri" w:cs="Calibri"/>
        </w:rPr>
        <w:t>ombre</w:t>
      </w:r>
      <w:proofErr w:type="spellEnd"/>
      <w:r>
        <w:rPr>
          <w:rFonts w:ascii="Calibri" w:eastAsia="Calibri" w:hAnsi="Calibri" w:cs="Calibri"/>
        </w:rPr>
        <w:t xml:space="preserve"> metodą </w:t>
      </w:r>
      <w:proofErr w:type="spellStart"/>
      <w:r>
        <w:rPr>
          <w:rFonts w:ascii="Calibri" w:eastAsia="Calibri" w:hAnsi="Calibri" w:cs="Calibri"/>
        </w:rPr>
        <w:t>pixelową</w:t>
      </w:r>
      <w:proofErr w:type="spellEnd"/>
      <w:r>
        <w:rPr>
          <w:rFonts w:ascii="Calibri" w:eastAsia="Calibri" w:hAnsi="Calibri" w:cs="Calibri"/>
        </w:rPr>
        <w:t xml:space="preserve"> ,w tym </w:t>
      </w:r>
      <w:proofErr w:type="spellStart"/>
      <w:r>
        <w:rPr>
          <w:rFonts w:ascii="Calibri" w:eastAsia="Calibri" w:hAnsi="Calibri" w:cs="Calibri"/>
        </w:rPr>
        <w:t>ombre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Powder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Effect</w:t>
      </w:r>
      <w:proofErr w:type="spellEnd"/>
      <w:r>
        <w:rPr>
          <w:rFonts w:ascii="Calibri" w:eastAsia="Calibri" w:hAnsi="Calibri" w:cs="Calibri"/>
        </w:rPr>
        <w:t>,</w:t>
      </w:r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-brwi włos metodą maszynową,</w:t>
      </w:r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-brwi włos </w:t>
      </w:r>
      <w:proofErr w:type="spellStart"/>
      <w:r>
        <w:rPr>
          <w:rFonts w:ascii="Calibri" w:eastAsia="Calibri" w:hAnsi="Calibri" w:cs="Calibri"/>
        </w:rPr>
        <w:t>microblading</w:t>
      </w:r>
      <w:proofErr w:type="spellEnd"/>
      <w:r>
        <w:rPr>
          <w:rFonts w:ascii="Calibri" w:eastAsia="Calibri" w:hAnsi="Calibri" w:cs="Calibri"/>
        </w:rPr>
        <w:t xml:space="preserve"> piórkiem, </w:t>
      </w:r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-brwi metodą hybrydową,</w:t>
      </w:r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-brwi </w:t>
      </w:r>
      <w:proofErr w:type="spellStart"/>
      <w:r>
        <w:rPr>
          <w:rFonts w:ascii="Calibri" w:eastAsia="Calibri" w:hAnsi="Calibri" w:cs="Calibri"/>
        </w:rPr>
        <w:t>ombre</w:t>
      </w:r>
      <w:proofErr w:type="spellEnd"/>
      <w:r>
        <w:rPr>
          <w:rFonts w:ascii="Calibri" w:eastAsia="Calibri" w:hAnsi="Calibri" w:cs="Calibri"/>
        </w:rPr>
        <w:t xml:space="preserve"> piórkiem do </w:t>
      </w:r>
      <w:proofErr w:type="spellStart"/>
      <w:r>
        <w:rPr>
          <w:rFonts w:ascii="Calibri" w:eastAsia="Calibri" w:hAnsi="Calibri" w:cs="Calibri"/>
        </w:rPr>
        <w:t>microbladingu</w:t>
      </w:r>
      <w:proofErr w:type="spellEnd"/>
      <w:r>
        <w:rPr>
          <w:rFonts w:ascii="Calibri" w:eastAsia="Calibri" w:hAnsi="Calibri" w:cs="Calibri"/>
        </w:rPr>
        <w:t>.</w:t>
      </w:r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 w:rsidRPr="007C3EB0">
        <w:rPr>
          <w:rFonts w:ascii="Calibri" w:eastAsia="Calibri" w:hAnsi="Calibri" w:cs="Calibri"/>
        </w:rPr>
        <w:t xml:space="preserve"> metodach </w:t>
      </w:r>
      <w:proofErr w:type="spellStart"/>
      <w:r>
        <w:rPr>
          <w:rFonts w:ascii="Calibri" w:eastAsia="Calibri" w:hAnsi="Calibri" w:cs="Calibri"/>
        </w:rPr>
        <w:t>ombre</w:t>
      </w:r>
      <w:proofErr w:type="spellEnd"/>
      <w:r>
        <w:rPr>
          <w:rFonts w:ascii="Calibri" w:eastAsia="Calibri" w:hAnsi="Calibri" w:cs="Calibri"/>
        </w:rPr>
        <w:t xml:space="preserve"> </w:t>
      </w:r>
      <w:r w:rsidRPr="007C3EB0">
        <w:rPr>
          <w:rFonts w:ascii="Calibri" w:eastAsia="Calibri" w:hAnsi="Calibri" w:cs="Calibri"/>
        </w:rPr>
        <w:t>brwi są naturalne, tak jak w naturze, jaśniejsze u n</w:t>
      </w:r>
      <w:r>
        <w:rPr>
          <w:rFonts w:ascii="Calibri" w:eastAsia="Calibri" w:hAnsi="Calibri" w:cs="Calibri"/>
        </w:rPr>
        <w:t xml:space="preserve">asady, a ciemniejsze ku końcowi. </w:t>
      </w:r>
      <w:r w:rsidRPr="00045377">
        <w:rPr>
          <w:rFonts w:ascii="Calibri" w:eastAsia="Calibri" w:hAnsi="Calibri" w:cs="Calibri"/>
        </w:rPr>
        <w:t>Metody te różnią się urządzeniami, użytymi igłami,</w:t>
      </w:r>
      <w:r w:rsidR="001C0E6D">
        <w:rPr>
          <w:rFonts w:ascii="Calibri" w:eastAsia="Calibri" w:hAnsi="Calibri" w:cs="Calibri"/>
        </w:rPr>
        <w:t xml:space="preserve"> nożykami,</w:t>
      </w:r>
      <w:r w:rsidRPr="00045377">
        <w:rPr>
          <w:rFonts w:ascii="Calibri" w:eastAsia="Calibri" w:hAnsi="Calibri" w:cs="Calibri"/>
        </w:rPr>
        <w:t xml:space="preserve"> schematem ruchów, prędkością urządzenia, wyglądem końcowym i zastosowaniem w zależności od skóry klientki.</w:t>
      </w:r>
    </w:p>
    <w:p w:rsidR="00771254" w:rsidRDefault="00771254" w:rsidP="00B8516F">
      <w:pPr>
        <w:spacing w:after="0"/>
        <w:ind w:left="720"/>
        <w:rPr>
          <w:rFonts w:ascii="Calibri" w:eastAsia="Calibri" w:hAnsi="Calibri" w:cs="Calibri"/>
        </w:rPr>
      </w:pPr>
    </w:p>
    <w:p w:rsidR="00B8516F" w:rsidRPr="006E7883" w:rsidRDefault="00B8516F" w:rsidP="00B8516F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b/>
        </w:rPr>
      </w:pPr>
      <w:r w:rsidRPr="006E7883">
        <w:rPr>
          <w:rFonts w:ascii="Calibri" w:eastAsia="Calibri" w:hAnsi="Calibri" w:cs="Calibri"/>
          <w:b/>
        </w:rPr>
        <w:t>Program szkolenia:</w:t>
      </w:r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-istota makijażu permanentnego</w:t>
      </w:r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-rodzaje zabiegów w makijażu permanentnym</w:t>
      </w:r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-obowiązujące przepisy BHP</w:t>
      </w:r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-anatomia i fizjologia skóry</w:t>
      </w:r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-rodzaje skóry </w:t>
      </w:r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</w:rPr>
        <w:t>subtony</w:t>
      </w:r>
      <w:proofErr w:type="spellEnd"/>
      <w:r>
        <w:rPr>
          <w:rFonts w:ascii="Calibri" w:eastAsia="Calibri" w:hAnsi="Calibri" w:cs="Calibri"/>
        </w:rPr>
        <w:t xml:space="preserve"> skóry</w:t>
      </w:r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-fototypy skóry wg </w:t>
      </w:r>
      <w:proofErr w:type="spellStart"/>
      <w:r>
        <w:rPr>
          <w:rFonts w:ascii="Calibri" w:eastAsia="Calibri" w:hAnsi="Calibri" w:cs="Calibri"/>
        </w:rPr>
        <w:t>Fitzpatricka</w:t>
      </w:r>
      <w:proofErr w:type="spellEnd"/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-zasady kolorymetrii</w:t>
      </w:r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-kształt twarzy, a dobór  brwi</w:t>
      </w:r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-kanon piękna wg Leonardo da Vinci</w:t>
      </w:r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-wskazania przed zabiegiem</w:t>
      </w:r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-przeciwskazania </w:t>
      </w:r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-zagrożenia dla zdrowia i życia</w:t>
      </w:r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-metody i środki znieczulające</w:t>
      </w:r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-ankieta medyczna i wywiad z klientem</w:t>
      </w:r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-zalecenia po zabiegu</w:t>
      </w:r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-zapoznanie się ze stanowiskiem pracy </w:t>
      </w:r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-rodzaje pigmentów: organiczne i nieorganiczne</w:t>
      </w:r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-rodzaje sterylnych ostrzy i modułów</w:t>
      </w:r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-procedura pigmentacji</w:t>
      </w:r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-prawidłowe ruchy metod pigmentacji</w:t>
      </w:r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-ćwiczenia na skórkach</w:t>
      </w:r>
      <w:r w:rsidR="00C176CA">
        <w:rPr>
          <w:rFonts w:ascii="Calibri" w:eastAsia="Calibri" w:hAnsi="Calibri" w:cs="Calibri"/>
        </w:rPr>
        <w:t>, główkach</w:t>
      </w:r>
      <w:r>
        <w:rPr>
          <w:rFonts w:ascii="Calibri" w:eastAsia="Calibri" w:hAnsi="Calibri" w:cs="Calibri"/>
        </w:rPr>
        <w:t xml:space="preserve"> metodą:</w:t>
      </w:r>
    </w:p>
    <w:p w:rsidR="00B8516F" w:rsidRPr="00744CF4" w:rsidRDefault="00B8516F" w:rsidP="00B8516F">
      <w:pPr>
        <w:spacing w:after="0"/>
        <w:ind w:firstLine="708"/>
      </w:pPr>
      <w:r w:rsidRPr="00744CF4">
        <w:t>*</w:t>
      </w:r>
      <w:proofErr w:type="spellStart"/>
      <w:r w:rsidRPr="00744CF4">
        <w:t>Ombre</w:t>
      </w:r>
      <w:proofErr w:type="spellEnd"/>
      <w:r w:rsidRPr="00744CF4">
        <w:t xml:space="preserve"> cieniem,</w:t>
      </w:r>
    </w:p>
    <w:p w:rsidR="00B8516F" w:rsidRPr="00744CF4" w:rsidRDefault="00B8516F" w:rsidP="00B8516F">
      <w:pPr>
        <w:spacing w:after="0"/>
        <w:ind w:firstLine="708"/>
      </w:pPr>
      <w:r w:rsidRPr="00744CF4">
        <w:t>*</w:t>
      </w:r>
      <w:proofErr w:type="spellStart"/>
      <w:r w:rsidRPr="00744CF4">
        <w:t>Ombre</w:t>
      </w:r>
      <w:proofErr w:type="spellEnd"/>
      <w:r w:rsidRPr="00744CF4">
        <w:t xml:space="preserve"> </w:t>
      </w:r>
      <w:proofErr w:type="spellStart"/>
      <w:r w:rsidRPr="00744CF4">
        <w:t>Pixelem</w:t>
      </w:r>
      <w:proofErr w:type="spellEnd"/>
      <w:r w:rsidRPr="00744CF4">
        <w:t xml:space="preserve"> (w tym </w:t>
      </w:r>
      <w:proofErr w:type="spellStart"/>
      <w:r w:rsidRPr="00744CF4">
        <w:t>Powder</w:t>
      </w:r>
      <w:proofErr w:type="spellEnd"/>
      <w:r w:rsidRPr="00744CF4">
        <w:t xml:space="preserve"> </w:t>
      </w:r>
      <w:proofErr w:type="spellStart"/>
      <w:r w:rsidRPr="00744CF4">
        <w:t>Effect</w:t>
      </w:r>
      <w:proofErr w:type="spellEnd"/>
      <w:r w:rsidRPr="00744CF4">
        <w:t>)</w:t>
      </w:r>
    </w:p>
    <w:p w:rsidR="00B8516F" w:rsidRPr="00744CF4" w:rsidRDefault="00B8516F" w:rsidP="00B8516F">
      <w:pPr>
        <w:spacing w:after="0"/>
        <w:ind w:firstLine="708"/>
      </w:pPr>
      <w:r w:rsidRPr="00744CF4">
        <w:t>*włos metodą maszynową w tym met. hybrydowa </w:t>
      </w:r>
    </w:p>
    <w:p w:rsidR="00B8516F" w:rsidRPr="00744CF4" w:rsidRDefault="00B8516F" w:rsidP="00B8516F">
      <w:pPr>
        <w:spacing w:after="0"/>
        <w:ind w:firstLine="708"/>
      </w:pPr>
      <w:r w:rsidRPr="00744CF4">
        <w:t>*</w:t>
      </w:r>
      <w:proofErr w:type="spellStart"/>
      <w:r w:rsidRPr="00744CF4">
        <w:t>microblading</w:t>
      </w:r>
      <w:proofErr w:type="spellEnd"/>
      <w:r w:rsidRPr="00744CF4">
        <w:t xml:space="preserve"> piórkiem w tym metodą hybrydową</w:t>
      </w:r>
    </w:p>
    <w:p w:rsidR="00B8516F" w:rsidRPr="00744CF4" w:rsidRDefault="00B8516F" w:rsidP="00B8516F">
      <w:pPr>
        <w:spacing w:after="0"/>
        <w:ind w:firstLine="708"/>
      </w:pPr>
      <w:r w:rsidRPr="00744CF4">
        <w:t>*</w:t>
      </w:r>
      <w:proofErr w:type="spellStart"/>
      <w:r w:rsidRPr="00744CF4">
        <w:t>ombre</w:t>
      </w:r>
      <w:proofErr w:type="spellEnd"/>
      <w:r w:rsidRPr="00744CF4">
        <w:t xml:space="preserve"> piórkiem</w:t>
      </w:r>
    </w:p>
    <w:p w:rsidR="00B8516F" w:rsidRPr="00744CF4" w:rsidRDefault="00B8516F" w:rsidP="00B8516F">
      <w:pPr>
        <w:spacing w:after="0"/>
        <w:ind w:firstLine="708"/>
      </w:pPr>
      <w:r w:rsidRPr="00744CF4">
        <w:t>-rysunek wstępny</w:t>
      </w:r>
    </w:p>
    <w:p w:rsidR="00B8516F" w:rsidRPr="00744CF4" w:rsidRDefault="00B8516F" w:rsidP="00B8516F">
      <w:pPr>
        <w:spacing w:after="0"/>
        <w:ind w:firstLine="708"/>
      </w:pPr>
      <w:r w:rsidRPr="00744CF4">
        <w:t>-prawidłowa pigmentacja brwi metodą :</w:t>
      </w:r>
    </w:p>
    <w:p w:rsidR="00B8516F" w:rsidRPr="00744CF4" w:rsidRDefault="00B8516F" w:rsidP="00B8516F">
      <w:pPr>
        <w:spacing w:after="0"/>
        <w:ind w:firstLine="708"/>
      </w:pPr>
      <w:r w:rsidRPr="00744CF4">
        <w:t>*</w:t>
      </w:r>
      <w:proofErr w:type="spellStart"/>
      <w:r w:rsidRPr="00744CF4">
        <w:t>Ombre</w:t>
      </w:r>
      <w:proofErr w:type="spellEnd"/>
      <w:r w:rsidRPr="00744CF4">
        <w:t xml:space="preserve"> cieniem (1 modelka),</w:t>
      </w:r>
    </w:p>
    <w:p w:rsidR="00B8516F" w:rsidRPr="00744CF4" w:rsidRDefault="00B8516F" w:rsidP="00B8516F">
      <w:pPr>
        <w:spacing w:after="0"/>
        <w:ind w:firstLine="708"/>
      </w:pPr>
      <w:r w:rsidRPr="00744CF4">
        <w:t>*</w:t>
      </w:r>
      <w:proofErr w:type="spellStart"/>
      <w:r w:rsidRPr="00744CF4">
        <w:t>Ombre</w:t>
      </w:r>
      <w:proofErr w:type="spellEnd"/>
      <w:r w:rsidRPr="00744CF4">
        <w:t xml:space="preserve"> </w:t>
      </w:r>
      <w:proofErr w:type="spellStart"/>
      <w:r w:rsidRPr="00744CF4">
        <w:t>Pixelem</w:t>
      </w:r>
      <w:proofErr w:type="spellEnd"/>
      <w:r w:rsidRPr="00744CF4">
        <w:t xml:space="preserve"> (w tym </w:t>
      </w:r>
      <w:proofErr w:type="spellStart"/>
      <w:r w:rsidRPr="00744CF4">
        <w:t>Powder</w:t>
      </w:r>
      <w:proofErr w:type="spellEnd"/>
      <w:r w:rsidRPr="00744CF4">
        <w:t xml:space="preserve"> </w:t>
      </w:r>
      <w:proofErr w:type="spellStart"/>
      <w:r w:rsidRPr="00744CF4">
        <w:t>Effect</w:t>
      </w:r>
      <w:proofErr w:type="spellEnd"/>
      <w:r w:rsidRPr="00744CF4">
        <w:t>) (2 modelka)</w:t>
      </w:r>
    </w:p>
    <w:p w:rsidR="00B8516F" w:rsidRPr="00744CF4" w:rsidRDefault="00B8516F" w:rsidP="00B8516F">
      <w:pPr>
        <w:spacing w:after="0"/>
        <w:ind w:firstLine="708"/>
      </w:pPr>
      <w:r w:rsidRPr="00744CF4">
        <w:t>*włos metodą maszynową w tym met. hybrydowa (3 i 4 modelka)</w:t>
      </w:r>
    </w:p>
    <w:p w:rsidR="00B8516F" w:rsidRPr="00744CF4" w:rsidRDefault="00B8516F" w:rsidP="00B8516F">
      <w:pPr>
        <w:spacing w:after="0"/>
        <w:ind w:firstLine="708"/>
      </w:pPr>
      <w:r w:rsidRPr="00744CF4">
        <w:t>*</w:t>
      </w:r>
      <w:proofErr w:type="spellStart"/>
      <w:r w:rsidRPr="00744CF4">
        <w:t>microblading</w:t>
      </w:r>
      <w:proofErr w:type="spellEnd"/>
      <w:r w:rsidRPr="00744CF4">
        <w:t xml:space="preserve"> piórkiem w tym metodą hybrydową (5 i 6 modelka)</w:t>
      </w:r>
    </w:p>
    <w:p w:rsidR="00B8516F" w:rsidRDefault="00B8516F" w:rsidP="00B8516F">
      <w:pPr>
        <w:spacing w:after="0"/>
        <w:ind w:firstLine="708"/>
      </w:pPr>
      <w:r w:rsidRPr="00744CF4">
        <w:t>*</w:t>
      </w:r>
      <w:proofErr w:type="spellStart"/>
      <w:r w:rsidRPr="00744CF4">
        <w:t>ombre</w:t>
      </w:r>
      <w:proofErr w:type="spellEnd"/>
      <w:r w:rsidRPr="00744CF4">
        <w:t xml:space="preserve"> piórkiem</w:t>
      </w:r>
      <w:r>
        <w:t xml:space="preserve"> (7 modelka)</w:t>
      </w:r>
    </w:p>
    <w:p w:rsidR="00771254" w:rsidRDefault="00771254" w:rsidP="00B8516F">
      <w:pPr>
        <w:spacing w:after="0"/>
        <w:ind w:firstLine="708"/>
      </w:pPr>
    </w:p>
    <w:p w:rsidR="00B8516F" w:rsidRPr="006E7883" w:rsidRDefault="00B8516F" w:rsidP="00B8516F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Calibri"/>
          <w:b/>
        </w:rPr>
      </w:pPr>
      <w:r w:rsidRPr="006E7883">
        <w:rPr>
          <w:rFonts w:ascii="Calibri" w:eastAsia="Calibri" w:hAnsi="Calibri" w:cs="Calibri"/>
          <w:b/>
        </w:rPr>
        <w:t>Metody użyte w szkoleniu.</w:t>
      </w:r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Podająca: </w:t>
      </w:r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-prezentacja multimedialna</w:t>
      </w:r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-filmy instruktażowe: zbiór własny</w:t>
      </w:r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-zdjęcia: zbiór własny</w:t>
      </w:r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Aktywizująca:</w:t>
      </w:r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-ćwiczenia na skórkach, główkach</w:t>
      </w:r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-praktyka na modelkach</w:t>
      </w:r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Sprawdzająca:</w:t>
      </w:r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-egzamin: praktyczne sprawdzenie umiejętności</w:t>
      </w:r>
    </w:p>
    <w:p w:rsidR="00771254" w:rsidRDefault="00771254" w:rsidP="00B8516F">
      <w:pPr>
        <w:spacing w:after="0"/>
        <w:ind w:left="720"/>
        <w:rPr>
          <w:rFonts w:ascii="Calibri" w:eastAsia="Calibri" w:hAnsi="Calibri" w:cs="Calibri"/>
        </w:rPr>
      </w:pPr>
    </w:p>
    <w:p w:rsidR="00B8516F" w:rsidRPr="004A670F" w:rsidRDefault="00B8516F" w:rsidP="00B8516F">
      <w:pPr>
        <w:pStyle w:val="Akapitzlist"/>
        <w:numPr>
          <w:ilvl w:val="0"/>
          <w:numId w:val="1"/>
        </w:numPr>
        <w:spacing w:after="0"/>
        <w:rPr>
          <w:rStyle w:val="5yl5"/>
          <w:b/>
        </w:rPr>
      </w:pPr>
      <w:r w:rsidRPr="004A670F">
        <w:rPr>
          <w:b/>
        </w:rPr>
        <w:t>Efekty usługi, efekty uczenia się/kształcenia</w:t>
      </w:r>
    </w:p>
    <w:p w:rsidR="00B8516F" w:rsidRPr="00045377" w:rsidRDefault="00B8516F" w:rsidP="00B8516F">
      <w:pPr>
        <w:spacing w:after="0"/>
        <w:ind w:left="720"/>
        <w:rPr>
          <w:rFonts w:ascii="Calibri" w:eastAsia="Calibri" w:hAnsi="Calibri" w:cs="Calibri"/>
        </w:rPr>
      </w:pPr>
      <w:r w:rsidRPr="00045377">
        <w:rPr>
          <w:rFonts w:ascii="Calibri" w:eastAsia="Calibri" w:hAnsi="Calibri" w:cs="Calibri"/>
        </w:rPr>
        <w:t>Podczas tego intensywnego szkolenia uczestnicy:</w:t>
      </w:r>
    </w:p>
    <w:p w:rsidR="00B8516F" w:rsidRPr="00045377" w:rsidRDefault="00B8516F" w:rsidP="00B8516F">
      <w:pPr>
        <w:spacing w:after="0"/>
        <w:ind w:firstLine="708"/>
      </w:pPr>
      <w:r w:rsidRPr="00045377">
        <w:t xml:space="preserve">-nabędą wiedzę teoretyczną, niezbędną do wykonywania </w:t>
      </w:r>
      <w:proofErr w:type="spellStart"/>
      <w:r w:rsidRPr="00045377">
        <w:t>mikropigmentacji</w:t>
      </w:r>
      <w:proofErr w:type="spellEnd"/>
      <w:r w:rsidRPr="00045377">
        <w:t xml:space="preserve"> skóry,</w:t>
      </w:r>
    </w:p>
    <w:p w:rsidR="00B8516F" w:rsidRDefault="00B8516F" w:rsidP="00B8516F">
      <w:pPr>
        <w:spacing w:after="0"/>
        <w:ind w:left="708"/>
      </w:pPr>
      <w:r w:rsidRPr="00045377">
        <w:t xml:space="preserve">-zdobędą umiejętności prawidłowej i samodzielnej, profesjonalnej pigmentacji brwi metodami </w:t>
      </w:r>
      <w:proofErr w:type="spellStart"/>
      <w:r w:rsidRPr="00045377">
        <w:t>Ombre</w:t>
      </w:r>
      <w:proofErr w:type="spellEnd"/>
      <w:r w:rsidRPr="00045377">
        <w:t xml:space="preserve"> cieniem, </w:t>
      </w:r>
      <w:proofErr w:type="spellStart"/>
      <w:r w:rsidRPr="00045377">
        <w:t>pixelem</w:t>
      </w:r>
      <w:proofErr w:type="spellEnd"/>
      <w:r w:rsidRPr="00045377">
        <w:t xml:space="preserve"> i </w:t>
      </w:r>
      <w:proofErr w:type="spellStart"/>
      <w:r w:rsidRPr="00045377">
        <w:t>powder</w:t>
      </w:r>
      <w:proofErr w:type="spellEnd"/>
      <w:r w:rsidRPr="00045377">
        <w:t xml:space="preserve"> </w:t>
      </w:r>
      <w:proofErr w:type="spellStart"/>
      <w:r w:rsidRPr="00045377">
        <w:t>effect</w:t>
      </w:r>
      <w:proofErr w:type="spellEnd"/>
      <w:r w:rsidRPr="00045377">
        <w:t>, włos metodą maszynową w tym met. hybrydow</w:t>
      </w:r>
      <w:r w:rsidR="00C176CA">
        <w:t>ą</w:t>
      </w:r>
      <w:r w:rsidRPr="00045377">
        <w:t xml:space="preserve">, </w:t>
      </w:r>
      <w:proofErr w:type="spellStart"/>
      <w:r w:rsidRPr="00045377">
        <w:t>microblading</w:t>
      </w:r>
      <w:proofErr w:type="spellEnd"/>
      <w:r w:rsidRPr="00045377">
        <w:t xml:space="preserve"> piórkiem w tym metodą hybrydową, </w:t>
      </w:r>
      <w:proofErr w:type="spellStart"/>
      <w:r w:rsidRPr="00045377">
        <w:t>ombre</w:t>
      </w:r>
      <w:proofErr w:type="spellEnd"/>
      <w:r w:rsidRPr="00045377">
        <w:t xml:space="preserve"> piórkiem</w:t>
      </w:r>
    </w:p>
    <w:p w:rsidR="002C50BC" w:rsidRDefault="002C50BC" w:rsidP="002C50BC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-rozwiną kompetencje samodzielnej pracy w gabinecie,</w:t>
      </w:r>
    </w:p>
    <w:p w:rsidR="002C50BC" w:rsidRDefault="002C50BC" w:rsidP="002C50BC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-nabędą kompetencje społeczne w komunikacji werbalnej i niewerbalnej , aktywnym słuchaniu i spełnianiu oczekiwań klienta.</w:t>
      </w:r>
    </w:p>
    <w:p w:rsidR="00771254" w:rsidRPr="002C50BC" w:rsidRDefault="00771254" w:rsidP="002C50BC">
      <w:pPr>
        <w:spacing w:after="0"/>
        <w:ind w:left="720"/>
        <w:rPr>
          <w:rFonts w:ascii="Calibri" w:eastAsia="Calibri" w:hAnsi="Calibri" w:cs="Calibri"/>
        </w:rPr>
      </w:pPr>
    </w:p>
    <w:p w:rsidR="00B8516F" w:rsidRDefault="002C50BC" w:rsidP="00B8516F">
      <w:pPr>
        <w:pStyle w:val="Akapitzlist"/>
        <w:numPr>
          <w:ilvl w:val="0"/>
          <w:numId w:val="1"/>
        </w:numPr>
        <w:spacing w:after="0"/>
        <w:rPr>
          <w:rFonts w:eastAsia="Calibri"/>
          <w:b/>
        </w:rPr>
      </w:pPr>
      <w:r>
        <w:rPr>
          <w:rFonts w:eastAsia="Calibri"/>
          <w:b/>
        </w:rPr>
        <w:t xml:space="preserve">Wiedza początkowa </w:t>
      </w:r>
      <w:r w:rsidR="00B8516F" w:rsidRPr="004A670F">
        <w:rPr>
          <w:rFonts w:eastAsia="Calibri"/>
          <w:b/>
        </w:rPr>
        <w:t xml:space="preserve">uczestników szkolenia: </w:t>
      </w:r>
      <w:bookmarkStart w:id="0" w:name="_GoBack"/>
      <w:bookmarkEnd w:id="0"/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 w:rsidRPr="004A670F">
        <w:rPr>
          <w:rFonts w:ascii="Calibri" w:eastAsia="Calibri" w:hAnsi="Calibri" w:cs="Calibri"/>
        </w:rPr>
        <w:t>Brak wymaganej wiedzy początkowej.</w:t>
      </w:r>
    </w:p>
    <w:p w:rsidR="00771254" w:rsidRPr="004A670F" w:rsidRDefault="00771254" w:rsidP="00B8516F">
      <w:pPr>
        <w:spacing w:after="0"/>
        <w:ind w:left="720"/>
        <w:rPr>
          <w:rFonts w:eastAsia="Calibri"/>
          <w:b/>
        </w:rPr>
      </w:pPr>
    </w:p>
    <w:p w:rsidR="00B8516F" w:rsidRPr="004A670F" w:rsidRDefault="00B8516F" w:rsidP="00B8516F">
      <w:pPr>
        <w:pStyle w:val="Akapitzlist"/>
        <w:numPr>
          <w:ilvl w:val="0"/>
          <w:numId w:val="1"/>
        </w:numPr>
        <w:spacing w:after="0"/>
        <w:rPr>
          <w:rFonts w:eastAsia="Calibri"/>
          <w:b/>
        </w:rPr>
      </w:pPr>
      <w:r w:rsidRPr="004A670F">
        <w:rPr>
          <w:rFonts w:eastAsia="Calibri"/>
          <w:b/>
        </w:rPr>
        <w:t>Zakończenie.</w:t>
      </w:r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Certyfikaty, zdjęcia końcowe, ankieta.</w:t>
      </w:r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</w:p>
    <w:p w:rsidR="00771254" w:rsidRDefault="00771254" w:rsidP="00B8516F">
      <w:pPr>
        <w:spacing w:after="0"/>
        <w:ind w:left="720"/>
        <w:rPr>
          <w:rFonts w:ascii="Calibri" w:eastAsia="Calibri" w:hAnsi="Calibri" w:cs="Calibri"/>
        </w:rPr>
      </w:pPr>
    </w:p>
    <w:p w:rsidR="00B8516F" w:rsidRPr="0048765C" w:rsidRDefault="00B8516F" w:rsidP="00B8516F">
      <w:pPr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Szkolenie odbędzie się w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 Zabrze, ul. De Gaulle’a 1. </w:t>
      </w:r>
      <w:r>
        <w:rPr>
          <w:rFonts w:ascii="Calibri" w:eastAsia="Calibri" w:hAnsi="Calibri" w:cs="Calibri"/>
        </w:rPr>
        <w:br/>
        <w:t>Koszt szkolenia 6000 zł/os brutto.</w:t>
      </w:r>
      <w:r>
        <w:rPr>
          <w:rFonts w:ascii="Calibri" w:eastAsia="Calibri" w:hAnsi="Calibri" w:cs="Calibri"/>
        </w:rPr>
        <w:br/>
        <w:t>Obowiązkowa, wcześniejsza rezerwacja miejsca pod nr: 668442590.</w:t>
      </w:r>
      <w:r>
        <w:rPr>
          <w:rFonts w:ascii="Calibri" w:eastAsia="Calibri" w:hAnsi="Calibri" w:cs="Calibri"/>
        </w:rPr>
        <w:br/>
        <w:t xml:space="preserve">Rezerwacja miejsca następuje po dokonaniu wpłaty (zadatku- bezzwrotny w przypadku, gdy uczestnik nie przyjedzie) w wysokości 20% kwoty całkowitej szkolenia tj.  1200zł. Zadatek powinien być wpłacony najpóźniej dzień przed szkoleniem, a w tym przypadku potwierdzony plikiem pdf przelewu.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 xml:space="preserve">Kursanci powinni być ubrani w białe uniformy tj. biały </w:t>
      </w:r>
      <w:proofErr w:type="spellStart"/>
      <w:r>
        <w:rPr>
          <w:rFonts w:ascii="Calibri" w:eastAsia="Calibri" w:hAnsi="Calibri" w:cs="Calibri"/>
        </w:rPr>
        <w:t>t-shirt</w:t>
      </w:r>
      <w:proofErr w:type="spellEnd"/>
      <w:r>
        <w:rPr>
          <w:rFonts w:ascii="Calibri" w:eastAsia="Calibri" w:hAnsi="Calibri" w:cs="Calibri"/>
        </w:rPr>
        <w:t xml:space="preserve">, spodnie oraz zmienne obuwie, niezbędne do pracy w gabinecie </w:t>
      </w:r>
      <w:proofErr w:type="spellStart"/>
      <w:r>
        <w:rPr>
          <w:rFonts w:ascii="Calibri" w:eastAsia="Calibri" w:hAnsi="Calibri" w:cs="Calibri"/>
        </w:rPr>
        <w:t>linergisty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Style w:val="5yl5"/>
        </w:rPr>
        <w:t xml:space="preserve">. Obowiązuje biały strój, instytut zapewnia jednorazowe ochronne fartuszki, a za zniszczony strój nie odpowiada. </w:t>
      </w:r>
      <w:r>
        <w:rPr>
          <w:rFonts w:ascii="Calibri" w:eastAsia="Calibri" w:hAnsi="Calibri" w:cs="Calibri"/>
        </w:rPr>
        <w:t xml:space="preserve">Kursanci wyrażają zgodę na fotografowanie i filmowanie materiałów marketingowych podczas szkoleń, które stanowią własność 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 i będą wykorzystywane na stronach powiązanych z firmą.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 nie ponosi odpowiedzialności za nie przybycie umówionej i potwierdzonej modelki. W razie takowej sytuacji kursantki pracują na skórkach i dzielą się modelką.  </w:t>
      </w:r>
      <w:r>
        <w:rPr>
          <w:rStyle w:val="5yl5"/>
        </w:rPr>
        <w:t xml:space="preserve">Na szkoleniu kursantki mogą pracować na swoim sprzęcie. Materiały do pracy, skrypt, sprzęt, catering zapewnia instytut szkoleniowy. Szkolenia prowadzi właściciel, Licencjonowany Trener Makijażu Permanentnego, Kosmetolog Estetyczny, Instruktor mgr Magdalena Hajok-Oczko.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Dane do przelewu:</w:t>
      </w:r>
      <w:r>
        <w:rPr>
          <w:rFonts w:ascii="Calibri" w:eastAsia="Calibri" w:hAnsi="Calibri" w:cs="Calibri"/>
        </w:rPr>
        <w:br/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 </w:t>
      </w:r>
      <w:r>
        <w:rPr>
          <w:rFonts w:ascii="Calibri" w:eastAsia="Calibri" w:hAnsi="Calibri" w:cs="Calibri"/>
        </w:rPr>
        <w:br/>
        <w:t xml:space="preserve">Ul. De Gaulle`a 1; 41-800 Zabrze </w:t>
      </w:r>
      <w:r>
        <w:rPr>
          <w:rFonts w:ascii="Calibri" w:eastAsia="Calibri" w:hAnsi="Calibri" w:cs="Calibri"/>
        </w:rPr>
        <w:br/>
        <w:t>ING Bank Śląski 75 1050 1331 1000 0090 6228 8478</w:t>
      </w:r>
      <w:r>
        <w:rPr>
          <w:rFonts w:ascii="Calibri" w:eastAsia="Calibri" w:hAnsi="Calibri" w:cs="Calibri"/>
        </w:rPr>
        <w:br/>
        <w:t>W TYTULE PROSIMY WPISAĆ : MASTER EYEBROWS, data szkolenia, IMIĘ I NAZWISKO</w:t>
      </w:r>
      <w:r>
        <w:rPr>
          <w:rFonts w:ascii="Calibri" w:eastAsia="Calibri" w:hAnsi="Calibri" w:cs="Calibri"/>
        </w:rPr>
        <w:br/>
        <w:t xml:space="preserve">Do zobaczenia </w:t>
      </w:r>
      <w:r>
        <w:rPr>
          <w:rFonts w:ascii="Segoe UI Symbol" w:eastAsia="Segoe UI Symbol" w:hAnsi="Segoe UI Symbol" w:cs="Segoe UI Symbol"/>
        </w:rPr>
        <w:t>.</w:t>
      </w:r>
    </w:p>
    <w:p w:rsidR="00B8516F" w:rsidRDefault="00B8516F" w:rsidP="00B8516F">
      <w:pPr>
        <w:spacing w:after="0"/>
        <w:ind w:left="720"/>
        <w:rPr>
          <w:rFonts w:ascii="Segoe UI Symbol" w:eastAsia="Segoe UI Symbol" w:hAnsi="Segoe UI Symbol" w:cs="Segoe UI Symbol"/>
        </w:rPr>
      </w:pPr>
    </w:p>
    <w:p w:rsidR="00B8516F" w:rsidRDefault="00B8516F" w:rsidP="00B8516F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2018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Hajok-Oczko. Wszystkie prawa zastrzeżone. Wszelkie treści ,materiały, zdjęcia na tej witrynie są własnością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Hajok-Oczko.  Kopiowanie , upowszechnianie jest zabronione bez zgody właściciela firmy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Hajok-Oczko.</w:t>
      </w:r>
    </w:p>
    <w:p w:rsidR="007C5384" w:rsidRDefault="007C5384"/>
    <w:sectPr w:rsidR="007C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6D36"/>
    <w:multiLevelType w:val="hybridMultilevel"/>
    <w:tmpl w:val="CB04D900"/>
    <w:lvl w:ilvl="0" w:tplc="53C03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6F"/>
    <w:rsid w:val="001C0E6D"/>
    <w:rsid w:val="002C50BC"/>
    <w:rsid w:val="00771254"/>
    <w:rsid w:val="007C5384"/>
    <w:rsid w:val="009154CC"/>
    <w:rsid w:val="00B8516F"/>
    <w:rsid w:val="00C176CA"/>
    <w:rsid w:val="00CA24E4"/>
    <w:rsid w:val="00EB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16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B8516F"/>
  </w:style>
  <w:style w:type="paragraph" w:styleId="Akapitzlist">
    <w:name w:val="List Paragraph"/>
    <w:basedOn w:val="Normalny"/>
    <w:uiPriority w:val="34"/>
    <w:qFormat/>
    <w:rsid w:val="00B85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16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B8516F"/>
  </w:style>
  <w:style w:type="paragraph" w:styleId="Akapitzlist">
    <w:name w:val="List Paragraph"/>
    <w:basedOn w:val="Normalny"/>
    <w:uiPriority w:val="34"/>
    <w:qFormat/>
    <w:rsid w:val="00B85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OKO</cp:lastModifiedBy>
  <cp:revision>3</cp:revision>
  <dcterms:created xsi:type="dcterms:W3CDTF">2018-11-03T20:34:00Z</dcterms:created>
  <dcterms:modified xsi:type="dcterms:W3CDTF">2018-11-03T21:05:00Z</dcterms:modified>
</cp:coreProperties>
</file>